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78" w:rsidRDefault="00722C78" w:rsidP="00A06160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建造师继续教育大纲、教材修订工作调研问卷</w:t>
      </w:r>
    </w:p>
    <w:p w:rsidR="00722C78" w:rsidRDefault="00722C78" w:rsidP="00A06160">
      <w:pPr>
        <w:spacing w:line="360" w:lineRule="auto"/>
        <w:jc w:val="center"/>
        <w:rPr>
          <w:b/>
          <w:sz w:val="30"/>
          <w:szCs w:val="30"/>
        </w:rPr>
      </w:pPr>
    </w:p>
    <w:p w:rsidR="00722C78" w:rsidRDefault="00722C78" w:rsidP="00A0616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引导语：</w:t>
      </w:r>
    </w:p>
    <w:p w:rsidR="00722C78" w:rsidRDefault="00722C78" w:rsidP="002D769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为做好机电专业一级建造师继续教育大纲、教材修订工作，继续教育管理办公室开展无记名问卷调研。本次问卷分二部分：第一部分基本信息，第二部分继续教育大纲、教材方面。</w:t>
      </w:r>
    </w:p>
    <w:p w:rsidR="00722C78" w:rsidRDefault="00722C78" w:rsidP="002D769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请您在合适的答案前面的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“□”内打“√”，可单选或多选，对需要填写其他内容的，请添加项目或用文字说明。</w:t>
      </w:r>
    </w:p>
    <w:p w:rsidR="00722C78" w:rsidRDefault="00722C78" w:rsidP="00A06160">
      <w:pPr>
        <w:spacing w:line="360" w:lineRule="auto"/>
        <w:rPr>
          <w:b/>
          <w:sz w:val="24"/>
          <w:szCs w:val="24"/>
        </w:rPr>
      </w:pPr>
    </w:p>
    <w:p w:rsidR="00722C78" w:rsidRPr="000F3C00" w:rsidRDefault="00722C78" w:rsidP="00A0616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一、基本信息</w:t>
      </w:r>
      <w:r>
        <w:rPr>
          <w:b/>
          <w:color w:val="FF0000"/>
          <w:sz w:val="24"/>
          <w:szCs w:val="24"/>
        </w:rPr>
        <w:t xml:space="preserve"> </w:t>
      </w:r>
    </w:p>
    <w:p w:rsidR="00722C78" w:rsidRDefault="00722C78" w:rsidP="00A061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、您在企业中的职务是：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722C78" w:rsidRDefault="00722C78" w:rsidP="00A06160">
      <w:pPr>
        <w:spacing w:line="360" w:lineRule="auto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、您的建造师执业资格等级是：</w:t>
      </w:r>
    </w:p>
    <w:p w:rsidR="00722C78" w:rsidRPr="000F3C00" w:rsidRDefault="00722C78" w:rsidP="002D769F">
      <w:pPr>
        <w:spacing w:line="360" w:lineRule="auto"/>
        <w:ind w:firstLineChars="200" w:firstLine="482"/>
        <w:rPr>
          <w:color w:val="FF000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>一级建造师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□二级建造师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</w:p>
    <w:p w:rsidR="00722C78" w:rsidRDefault="00722C78" w:rsidP="00A06160">
      <w:pPr>
        <w:spacing w:line="360" w:lineRule="auto"/>
        <w:rPr>
          <w:rFonts w:ascii="宋体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、您的建造师执业资格注册的专业：</w:t>
      </w:r>
    </w:p>
    <w:p w:rsidR="00722C78" w:rsidRDefault="00722C78" w:rsidP="002D769F">
      <w:pPr>
        <w:spacing w:line="360" w:lineRule="auto"/>
        <w:ind w:leftChars="200" w:left="420"/>
        <w:rPr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>建筑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□市政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□公路</w:t>
      </w:r>
      <w:r>
        <w:rPr>
          <w:sz w:val="24"/>
          <w:szCs w:val="24"/>
        </w:rPr>
        <w:t xml:space="preserve">  </w:t>
      </w:r>
      <w:r>
        <w:rPr>
          <w:b/>
          <w:color w:val="C0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□机电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□矿业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□水利水电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□铁路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□港口与航道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□通信与广电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□民航</w:t>
      </w:r>
      <w:r>
        <w:rPr>
          <w:sz w:val="24"/>
          <w:szCs w:val="24"/>
        </w:rPr>
        <w:t xml:space="preserve">     </w:t>
      </w:r>
      <w:r>
        <w:rPr>
          <w:color w:val="FF0000"/>
          <w:sz w:val="24"/>
          <w:szCs w:val="24"/>
        </w:rPr>
        <w:t xml:space="preserve"> </w:t>
      </w:r>
    </w:p>
    <w:p w:rsidR="00722C78" w:rsidRDefault="00722C78" w:rsidP="00A061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、您近三年承担过：</w:t>
      </w:r>
    </w:p>
    <w:p w:rsidR="00722C78" w:rsidRDefault="00722C78" w:rsidP="002D769F">
      <w:pPr>
        <w:spacing w:line="360" w:lineRule="auto"/>
        <w:ind w:firstLineChars="249" w:firstLine="598"/>
        <w:rPr>
          <w:sz w:val="24"/>
          <w:szCs w:val="24"/>
        </w:rPr>
      </w:pPr>
      <w:r>
        <w:rPr>
          <w:rFonts w:hint="eastAsia"/>
          <w:sz w:val="24"/>
          <w:szCs w:val="24"/>
        </w:rPr>
        <w:t>□大型工程的项目经理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□中型工程的项目经理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□小型工程的项目经理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□其他管理</w:t>
      </w:r>
    </w:p>
    <w:p w:rsidR="00722C78" w:rsidRPr="007E397F" w:rsidRDefault="00722C78" w:rsidP="00A06160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二、继续教育大纲、教材方面</w:t>
      </w:r>
    </w:p>
    <w:p w:rsidR="00722C78" w:rsidRDefault="00722C78" w:rsidP="00A061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、您认为建造师继续教育</w:t>
      </w:r>
      <w:r>
        <w:rPr>
          <w:sz w:val="24"/>
          <w:szCs w:val="24"/>
        </w:rPr>
        <w:t>120</w:t>
      </w:r>
      <w:r>
        <w:rPr>
          <w:rFonts w:hint="eastAsia"/>
          <w:sz w:val="24"/>
          <w:szCs w:val="24"/>
        </w:rPr>
        <w:t>课时设置如分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年完成，平均每年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课时是否合适？</w:t>
      </w:r>
    </w:p>
    <w:p w:rsidR="00722C78" w:rsidRPr="000F3C00" w:rsidRDefault="00722C78" w:rsidP="002D769F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□较长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□合适</w:t>
      </w:r>
      <w:r>
        <w:rPr>
          <w:sz w:val="24"/>
          <w:szCs w:val="24"/>
        </w:rPr>
        <w:t xml:space="preserve">  </w:t>
      </w:r>
      <w:r>
        <w:rPr>
          <w:b/>
          <w:color w:val="C0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□较少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</w:p>
    <w:p w:rsidR="00722C78" w:rsidRDefault="00722C78" w:rsidP="00A061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、您认为以下内容作为建造师继续教育哪些是您最需要的？</w:t>
      </w:r>
    </w:p>
    <w:p w:rsidR="00722C78" w:rsidRDefault="00722C78" w:rsidP="002D769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□理论性强的“四新”成果讲解</w:t>
      </w:r>
      <w:r>
        <w:rPr>
          <w:sz w:val="24"/>
          <w:szCs w:val="24"/>
        </w:rPr>
        <w:t xml:space="preserve">  </w:t>
      </w:r>
      <w:r>
        <w:rPr>
          <w:b/>
          <w:color w:val="C0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□工程建设的前沿理论</w:t>
      </w:r>
    </w:p>
    <w:p w:rsidR="00722C78" w:rsidRDefault="00722C78" w:rsidP="002D769F">
      <w:pPr>
        <w:spacing w:line="360" w:lineRule="auto"/>
        <w:ind w:firstLineChars="150" w:firstLine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□实用最新的政策、法规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□现场管理</w:t>
      </w:r>
    </w:p>
    <w:p w:rsidR="00722C78" w:rsidRPr="007E397F" w:rsidRDefault="00722C78" w:rsidP="007E397F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、您认为继续教育方式下面哪种方式最适合您？</w:t>
      </w:r>
    </w:p>
    <w:p w:rsidR="00722C78" w:rsidRDefault="00722C78" w:rsidP="002D769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□面授教学方式</w:t>
      </w:r>
      <w:r>
        <w:rPr>
          <w:sz w:val="24"/>
          <w:szCs w:val="24"/>
        </w:rPr>
        <w:t xml:space="preserve">   </w:t>
      </w:r>
      <w:r>
        <w:rPr>
          <w:b/>
          <w:color w:val="C0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□网络教学方式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□面授</w:t>
      </w:r>
      <w:r>
        <w:rPr>
          <w:sz w:val="36"/>
          <w:szCs w:val="36"/>
        </w:rPr>
        <w:t>+</w:t>
      </w:r>
      <w:r>
        <w:rPr>
          <w:rFonts w:hint="eastAsia"/>
          <w:sz w:val="24"/>
          <w:szCs w:val="24"/>
        </w:rPr>
        <w:t>网络教学方式</w:t>
      </w:r>
      <w:r>
        <w:rPr>
          <w:sz w:val="24"/>
          <w:szCs w:val="24"/>
        </w:rPr>
        <w:t xml:space="preserve"> </w:t>
      </w:r>
    </w:p>
    <w:p w:rsidR="00722C78" w:rsidRDefault="00722C78" w:rsidP="002D769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□网络</w:t>
      </w:r>
      <w:r>
        <w:rPr>
          <w:sz w:val="36"/>
          <w:szCs w:val="36"/>
        </w:rPr>
        <w:t>+</w:t>
      </w:r>
      <w:r>
        <w:rPr>
          <w:rFonts w:hint="eastAsia"/>
          <w:sz w:val="24"/>
          <w:szCs w:val="24"/>
        </w:rPr>
        <w:t>集中测试教学方式</w:t>
      </w:r>
    </w:p>
    <w:p w:rsidR="00722C78" w:rsidRPr="007F53FF" w:rsidRDefault="00722C78" w:rsidP="007F53FF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继续教育中必修、选修课有无分开必要？</w:t>
      </w:r>
    </w:p>
    <w:p w:rsidR="00722C78" w:rsidRDefault="00722C78" w:rsidP="002D769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□很有必要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□较有必要</w:t>
      </w:r>
      <w:r>
        <w:rPr>
          <w:sz w:val="24"/>
          <w:szCs w:val="24"/>
        </w:rPr>
        <w:t xml:space="preserve">  </w:t>
      </w:r>
      <w:r>
        <w:rPr>
          <w:b/>
          <w:color w:val="C0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□有必要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□无必要</w:t>
      </w:r>
    </w:p>
    <w:p w:rsidR="00722C78" w:rsidRPr="007F53FF" w:rsidRDefault="00722C78" w:rsidP="007F53FF">
      <w:pPr>
        <w:tabs>
          <w:tab w:val="left" w:pos="5685"/>
        </w:tabs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如继续教育按执业岗位划分成项目管理类和工程技术类两类课程，采用模块化教学，由建造师选择其中一类课程进行继续教育是否可行？如在企业从事质量、安全、技术等工作的建造师，可以选择参加工程技术类继续教育；如在企业担任项目经理，从事项目管理工作的建造师，可以选择参加项目管理类继续教育。</w:t>
      </w:r>
    </w:p>
    <w:p w:rsidR="00722C78" w:rsidRDefault="00722C78" w:rsidP="002D769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□很可行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□较可行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□可行</w:t>
      </w:r>
      <w:r>
        <w:rPr>
          <w:sz w:val="24"/>
          <w:szCs w:val="24"/>
        </w:rPr>
        <w:t xml:space="preserve">  </w:t>
      </w:r>
      <w:r>
        <w:rPr>
          <w:b/>
          <w:color w:val="C0000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□不可行</w:t>
      </w:r>
    </w:p>
    <w:p w:rsidR="00722C78" w:rsidRPr="007F53FF" w:rsidRDefault="00722C78" w:rsidP="007F53FF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继续教育教材一、二级如何编写？</w:t>
      </w:r>
    </w:p>
    <w:p w:rsidR="00722C78" w:rsidRDefault="00722C78" w:rsidP="002D769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□由建设部牵头组织统一编写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□由建设部制定教学大纲，由各专业牵头单位组织编写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□由建设部制定教学大纲，由各地区编写</w:t>
      </w:r>
    </w:p>
    <w:p w:rsidR="002D769F" w:rsidRDefault="002D769F" w:rsidP="002D769F">
      <w:pPr>
        <w:spacing w:line="360" w:lineRule="auto"/>
        <w:rPr>
          <w:rFonts w:hint="eastAsia"/>
          <w:color w:val="FF0000"/>
          <w:sz w:val="24"/>
          <w:szCs w:val="24"/>
        </w:rPr>
      </w:pPr>
    </w:p>
    <w:p w:rsidR="002D769F" w:rsidRPr="002D769F" w:rsidRDefault="002D769F" w:rsidP="002D769F">
      <w:pPr>
        <w:spacing w:line="360" w:lineRule="auto"/>
        <w:rPr>
          <w:color w:val="FF0000"/>
          <w:sz w:val="24"/>
          <w:szCs w:val="24"/>
        </w:rPr>
      </w:pPr>
      <w:r w:rsidRPr="002D769F">
        <w:rPr>
          <w:rFonts w:hint="eastAsia"/>
          <w:color w:val="000000" w:themeColor="text1"/>
          <w:sz w:val="24"/>
          <w:szCs w:val="24"/>
        </w:rPr>
        <w:t>三、</w:t>
      </w:r>
      <w:r w:rsidRPr="002D769F">
        <w:rPr>
          <w:rFonts w:asciiTheme="minorEastAsia" w:eastAsiaTheme="minorEastAsia" w:hAnsiTheme="minorEastAsia" w:hint="eastAsia"/>
          <w:sz w:val="24"/>
          <w:szCs w:val="24"/>
        </w:rPr>
        <w:t>联系方式</w:t>
      </w:r>
    </w:p>
    <w:p w:rsidR="002D769F" w:rsidRPr="002D769F" w:rsidRDefault="002D769F" w:rsidP="002D769F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769F">
        <w:rPr>
          <w:rFonts w:asciiTheme="minorEastAsia" w:eastAsiaTheme="minorEastAsia" w:hAnsiTheme="minorEastAsia" w:hint="eastAsia"/>
          <w:sz w:val="24"/>
          <w:szCs w:val="24"/>
        </w:rPr>
        <w:t>联系人：赵爱兰</w:t>
      </w:r>
      <w:r w:rsidRPr="002D769F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2D769F">
        <w:rPr>
          <w:rFonts w:asciiTheme="minorEastAsia" w:eastAsiaTheme="minorEastAsia" w:hAnsiTheme="minorEastAsia" w:hint="eastAsia"/>
          <w:sz w:val="24"/>
          <w:szCs w:val="24"/>
        </w:rPr>
        <w:t>刘燕玲</w:t>
      </w:r>
    </w:p>
    <w:p w:rsidR="002D769F" w:rsidRPr="002D769F" w:rsidRDefault="002D769F" w:rsidP="002D769F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769F">
        <w:rPr>
          <w:rFonts w:asciiTheme="minorEastAsia" w:eastAsiaTheme="minorEastAsia" w:hAnsiTheme="minorEastAsia" w:hint="eastAsia"/>
          <w:sz w:val="24"/>
          <w:szCs w:val="24"/>
        </w:rPr>
        <w:t>电话：</w:t>
      </w:r>
      <w:r w:rsidRPr="002D769F">
        <w:rPr>
          <w:rFonts w:asciiTheme="minorEastAsia" w:eastAsiaTheme="minorEastAsia" w:hAnsiTheme="minorEastAsia"/>
          <w:sz w:val="24"/>
          <w:szCs w:val="24"/>
        </w:rPr>
        <w:t xml:space="preserve">010-68040823   010-68040821 </w:t>
      </w:r>
    </w:p>
    <w:p w:rsidR="002D769F" w:rsidRPr="002D769F" w:rsidRDefault="002D769F" w:rsidP="002D769F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769F">
        <w:rPr>
          <w:rFonts w:asciiTheme="minorEastAsia" w:eastAsiaTheme="minorEastAsia" w:hAnsiTheme="minorEastAsia" w:hint="eastAsia"/>
          <w:sz w:val="24"/>
          <w:szCs w:val="24"/>
        </w:rPr>
        <w:t>邮箱：</w:t>
      </w:r>
      <w:hyperlink r:id="rId6" w:history="1">
        <w:r w:rsidRPr="002D769F">
          <w:rPr>
            <w:rStyle w:val="a6"/>
            <w:rFonts w:asciiTheme="minorEastAsia" w:eastAsiaTheme="minorEastAsia" w:hAnsiTheme="minorEastAsia"/>
            <w:sz w:val="24"/>
            <w:szCs w:val="24"/>
          </w:rPr>
          <w:t>zhaoailan@126.com</w:t>
        </w:r>
      </w:hyperlink>
      <w:r w:rsidRPr="002D769F">
        <w:rPr>
          <w:rFonts w:asciiTheme="minorEastAsia" w:eastAsiaTheme="minorEastAsia" w:hAnsiTheme="minorEastAsia"/>
          <w:sz w:val="24"/>
          <w:szCs w:val="24"/>
        </w:rPr>
        <w:t xml:space="preserve">   771933911@QQ.COM</w:t>
      </w:r>
    </w:p>
    <w:p w:rsidR="002D769F" w:rsidRPr="002D769F" w:rsidRDefault="002D769F" w:rsidP="002D769F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769F">
        <w:rPr>
          <w:rFonts w:asciiTheme="minorEastAsia" w:eastAsiaTheme="minorEastAsia" w:hAnsiTheme="minorEastAsia" w:hint="eastAsia"/>
          <w:sz w:val="24"/>
          <w:szCs w:val="24"/>
        </w:rPr>
        <w:t>地址：北京市西城区月坛南街</w:t>
      </w:r>
      <w:r w:rsidRPr="002D769F">
        <w:rPr>
          <w:rFonts w:asciiTheme="minorEastAsia" w:eastAsiaTheme="minorEastAsia" w:hAnsiTheme="minorEastAsia"/>
          <w:sz w:val="24"/>
          <w:szCs w:val="24"/>
        </w:rPr>
        <w:t>26</w:t>
      </w:r>
      <w:r w:rsidRPr="002D769F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2D769F">
        <w:rPr>
          <w:rFonts w:asciiTheme="minorEastAsia" w:eastAsiaTheme="minorEastAsia" w:hAnsiTheme="minorEastAsia"/>
          <w:sz w:val="24"/>
          <w:szCs w:val="24"/>
        </w:rPr>
        <w:t>1-3005</w:t>
      </w:r>
    </w:p>
    <w:p w:rsidR="002D769F" w:rsidRDefault="002D769F" w:rsidP="002D769F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2D769F">
        <w:rPr>
          <w:rFonts w:asciiTheme="minorEastAsia" w:eastAsiaTheme="minorEastAsia" w:hAnsiTheme="minorEastAsia" w:hint="eastAsia"/>
          <w:sz w:val="24"/>
          <w:szCs w:val="24"/>
        </w:rPr>
        <w:t>邮编：</w:t>
      </w:r>
      <w:r w:rsidRPr="002D769F">
        <w:rPr>
          <w:rFonts w:asciiTheme="minorEastAsia" w:eastAsiaTheme="minorEastAsia" w:hAnsiTheme="minorEastAsia"/>
          <w:sz w:val="24"/>
          <w:szCs w:val="24"/>
        </w:rPr>
        <w:t>100825</w:t>
      </w:r>
    </w:p>
    <w:p w:rsidR="002D769F" w:rsidRDefault="002D769F" w:rsidP="002D769F">
      <w:pPr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2D769F" w:rsidRPr="002D769F" w:rsidRDefault="002D769F" w:rsidP="002D769F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注：个人回答问卷可回复到上面的邮箱，单位组织的问卷可按上面的地址邮寄过来。</w:t>
      </w:r>
    </w:p>
    <w:p w:rsidR="00722C78" w:rsidRPr="002D769F" w:rsidRDefault="00722C78">
      <w:pPr>
        <w:rPr>
          <w:rFonts w:asciiTheme="minorEastAsia" w:eastAsiaTheme="minorEastAsia" w:hAnsiTheme="minorEastAsia"/>
          <w:sz w:val="24"/>
          <w:szCs w:val="24"/>
        </w:rPr>
      </w:pPr>
    </w:p>
    <w:p w:rsidR="00722C78" w:rsidRDefault="00722C78"/>
    <w:p w:rsidR="00722C78" w:rsidRDefault="00722C78"/>
    <w:p w:rsidR="00722C78" w:rsidRDefault="00722C78"/>
    <w:p w:rsidR="00722C78" w:rsidRDefault="00722C78"/>
    <w:p w:rsidR="00722C78" w:rsidRDefault="00722C78"/>
    <w:p w:rsidR="00722C78" w:rsidRDefault="00722C78"/>
    <w:p w:rsidR="00722C78" w:rsidRDefault="00722C78"/>
    <w:p w:rsidR="00722C78" w:rsidRDefault="00722C78">
      <w:pPr>
        <w:rPr>
          <w:sz w:val="30"/>
          <w:szCs w:val="30"/>
        </w:rPr>
      </w:pPr>
    </w:p>
    <w:p w:rsidR="00722C78" w:rsidRDefault="00722C78">
      <w:pPr>
        <w:rPr>
          <w:sz w:val="30"/>
          <w:szCs w:val="30"/>
        </w:rPr>
      </w:pPr>
    </w:p>
    <w:p w:rsidR="00722C78" w:rsidRDefault="00722C78">
      <w:pPr>
        <w:rPr>
          <w:sz w:val="30"/>
          <w:szCs w:val="30"/>
        </w:rPr>
      </w:pPr>
    </w:p>
    <w:p w:rsidR="00722C78" w:rsidRDefault="00722C78">
      <w:pPr>
        <w:rPr>
          <w:sz w:val="30"/>
          <w:szCs w:val="30"/>
        </w:rPr>
      </w:pPr>
    </w:p>
    <w:p w:rsidR="00722C78" w:rsidRDefault="00722C78">
      <w:pPr>
        <w:rPr>
          <w:sz w:val="30"/>
          <w:szCs w:val="30"/>
        </w:rPr>
      </w:pPr>
    </w:p>
    <w:p w:rsidR="00722C78" w:rsidRDefault="00722C78">
      <w:pPr>
        <w:rPr>
          <w:sz w:val="30"/>
          <w:szCs w:val="30"/>
        </w:rPr>
      </w:pPr>
    </w:p>
    <w:p w:rsidR="00722C78" w:rsidRDefault="00722C78">
      <w:pPr>
        <w:rPr>
          <w:sz w:val="30"/>
          <w:szCs w:val="30"/>
        </w:rPr>
      </w:pPr>
    </w:p>
    <w:p w:rsidR="00722C78" w:rsidRPr="00543A85" w:rsidRDefault="00722C78">
      <w:pPr>
        <w:rPr>
          <w:sz w:val="28"/>
          <w:szCs w:val="28"/>
        </w:rPr>
      </w:pPr>
    </w:p>
    <w:sectPr w:rsidR="00722C78" w:rsidRPr="00543A85" w:rsidSect="00793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4C5" w:rsidRDefault="00D454C5" w:rsidP="001419CE">
      <w:r>
        <w:separator/>
      </w:r>
    </w:p>
  </w:endnote>
  <w:endnote w:type="continuationSeparator" w:id="1">
    <w:p w:rsidR="00D454C5" w:rsidRDefault="00D454C5" w:rsidP="00141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4C5" w:rsidRDefault="00D454C5" w:rsidP="001419CE">
      <w:r>
        <w:separator/>
      </w:r>
    </w:p>
  </w:footnote>
  <w:footnote w:type="continuationSeparator" w:id="1">
    <w:p w:rsidR="00D454C5" w:rsidRDefault="00D454C5" w:rsidP="00141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160"/>
    <w:rsid w:val="00064984"/>
    <w:rsid w:val="000900EE"/>
    <w:rsid w:val="00097BD3"/>
    <w:rsid w:val="000A7F96"/>
    <w:rsid w:val="000F3C00"/>
    <w:rsid w:val="00107C4A"/>
    <w:rsid w:val="001419CE"/>
    <w:rsid w:val="0015302D"/>
    <w:rsid w:val="001E440E"/>
    <w:rsid w:val="002150AB"/>
    <w:rsid w:val="00224B4D"/>
    <w:rsid w:val="0027034C"/>
    <w:rsid w:val="002816EF"/>
    <w:rsid w:val="002A08E5"/>
    <w:rsid w:val="002D769F"/>
    <w:rsid w:val="00341F10"/>
    <w:rsid w:val="00383FA1"/>
    <w:rsid w:val="003A5A3C"/>
    <w:rsid w:val="003B63DA"/>
    <w:rsid w:val="003D28BA"/>
    <w:rsid w:val="003F60B9"/>
    <w:rsid w:val="004264BC"/>
    <w:rsid w:val="00543A85"/>
    <w:rsid w:val="00570738"/>
    <w:rsid w:val="0064352B"/>
    <w:rsid w:val="00647397"/>
    <w:rsid w:val="006507D6"/>
    <w:rsid w:val="00656A39"/>
    <w:rsid w:val="00722C78"/>
    <w:rsid w:val="007409DD"/>
    <w:rsid w:val="007515D9"/>
    <w:rsid w:val="00793FC3"/>
    <w:rsid w:val="007E052D"/>
    <w:rsid w:val="007E397F"/>
    <w:rsid w:val="007F53FF"/>
    <w:rsid w:val="00820551"/>
    <w:rsid w:val="0085336A"/>
    <w:rsid w:val="0096156B"/>
    <w:rsid w:val="009E6E5F"/>
    <w:rsid w:val="00A01140"/>
    <w:rsid w:val="00A06160"/>
    <w:rsid w:val="00A33BD9"/>
    <w:rsid w:val="00BB2FBE"/>
    <w:rsid w:val="00C52DBD"/>
    <w:rsid w:val="00CE4A5B"/>
    <w:rsid w:val="00CF504F"/>
    <w:rsid w:val="00D06366"/>
    <w:rsid w:val="00D2707C"/>
    <w:rsid w:val="00D454C5"/>
    <w:rsid w:val="00D566BD"/>
    <w:rsid w:val="00D62F78"/>
    <w:rsid w:val="00E11B9B"/>
    <w:rsid w:val="00ED147E"/>
    <w:rsid w:val="00ED34B6"/>
    <w:rsid w:val="00EE5FA1"/>
    <w:rsid w:val="00F845CD"/>
    <w:rsid w:val="00FD10D2"/>
    <w:rsid w:val="00FD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566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566B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41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419C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141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1419CE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D7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ailan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oempc</dc:creator>
  <cp:keywords/>
  <dc:description/>
  <cp:lastModifiedBy>oempc</cp:lastModifiedBy>
  <cp:revision>28</cp:revision>
  <cp:lastPrinted>2014-07-18T07:11:00Z</cp:lastPrinted>
  <dcterms:created xsi:type="dcterms:W3CDTF">2014-07-18T03:21:00Z</dcterms:created>
  <dcterms:modified xsi:type="dcterms:W3CDTF">2014-08-11T02:22:00Z</dcterms:modified>
</cp:coreProperties>
</file>